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F" w:rsidRPr="00F44F45" w:rsidRDefault="00793F2F" w:rsidP="00793F2F">
      <w:pPr>
        <w:jc w:val="center"/>
        <w:rPr>
          <w:rFonts w:ascii="Candara" w:hAnsi="Candara"/>
          <w:b/>
          <w:color w:val="0000FF"/>
          <w:sz w:val="36"/>
          <w:szCs w:val="36"/>
          <w:u w:val="single"/>
        </w:rPr>
      </w:pPr>
      <w:r w:rsidRPr="00F44F45">
        <w:rPr>
          <w:rFonts w:ascii="Candara" w:hAnsi="Candara"/>
          <w:b/>
          <w:color w:val="0000FF"/>
          <w:sz w:val="36"/>
          <w:szCs w:val="36"/>
          <w:u w:val="single"/>
        </w:rPr>
        <w:t>COMPUTER ROTATIONS –</w:t>
      </w:r>
      <w:r w:rsidR="00284397">
        <w:rPr>
          <w:rFonts w:ascii="Candara" w:hAnsi="Candara"/>
          <w:b/>
          <w:color w:val="0000FF"/>
          <w:sz w:val="36"/>
          <w:szCs w:val="36"/>
          <w:u w:val="single"/>
        </w:rPr>
        <w:t xml:space="preserve"> </w:t>
      </w:r>
      <w:r w:rsidR="00F77147">
        <w:rPr>
          <w:rFonts w:ascii="Candara" w:hAnsi="Candara"/>
          <w:b/>
          <w:color w:val="0000FF"/>
          <w:sz w:val="36"/>
          <w:szCs w:val="36"/>
          <w:u w:val="single"/>
        </w:rPr>
        <w:t>4</w:t>
      </w:r>
      <w:r w:rsidR="00AD2BCA">
        <w:rPr>
          <w:rFonts w:ascii="Candara" w:hAnsi="Candara"/>
          <w:b/>
          <w:color w:val="0000FF"/>
          <w:sz w:val="36"/>
          <w:szCs w:val="36"/>
          <w:u w:val="single"/>
        </w:rPr>
        <w:t xml:space="preserve"> Netiquette</w:t>
      </w:r>
    </w:p>
    <w:p w:rsidR="00793F2F" w:rsidRPr="00E043B0" w:rsidRDefault="00793F2F" w:rsidP="00E043B0">
      <w:pPr>
        <w:spacing w:after="0"/>
        <w:rPr>
          <w:rFonts w:ascii="Candara" w:hAnsi="Candara"/>
          <w:b/>
          <w:color w:val="FF0000"/>
          <w:sz w:val="36"/>
          <w:szCs w:val="40"/>
          <w:u w:val="single"/>
        </w:rPr>
      </w:pPr>
      <w:r w:rsidRPr="00E043B0">
        <w:rPr>
          <w:rFonts w:ascii="Candara" w:hAnsi="Candara"/>
          <w:b/>
          <w:color w:val="FF0000"/>
          <w:sz w:val="36"/>
          <w:szCs w:val="40"/>
          <w:u w:val="single"/>
        </w:rPr>
        <w:t>LEARNING</w:t>
      </w:r>
      <w:r w:rsidR="003233D4">
        <w:rPr>
          <w:rFonts w:ascii="Candara" w:hAnsi="Candara"/>
          <w:b/>
          <w:color w:val="FF0000"/>
          <w:sz w:val="36"/>
          <w:szCs w:val="40"/>
          <w:u w:val="single"/>
        </w:rPr>
        <w:t xml:space="preserve"> FOCUS</w:t>
      </w:r>
      <w:r w:rsidRPr="00E043B0">
        <w:rPr>
          <w:rFonts w:ascii="Candara" w:hAnsi="Candara"/>
          <w:b/>
          <w:color w:val="FF0000"/>
          <w:sz w:val="36"/>
          <w:szCs w:val="40"/>
          <w:u w:val="single"/>
        </w:rPr>
        <w:t>:</w:t>
      </w:r>
    </w:p>
    <w:p w:rsidR="00644EB8" w:rsidRDefault="00A921E7" w:rsidP="00E043B0">
      <w:pPr>
        <w:pStyle w:val="Heading2"/>
        <w:shd w:val="clear" w:color="auto" w:fill="FFFFFF"/>
        <w:spacing w:before="0"/>
        <w:rPr>
          <w:rFonts w:ascii="Arial" w:hAnsi="Arial" w:cs="Arial"/>
        </w:rPr>
      </w:pPr>
      <w:r>
        <w:rPr>
          <w:rFonts w:ascii="Arial" w:hAnsi="Arial" w:cs="Arial"/>
        </w:rPr>
        <w:t>Netiquette</w:t>
      </w:r>
      <w:r w:rsidR="00644EB8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What is good</w:t>
      </w:r>
      <w:r w:rsidR="00644EB8">
        <w:rPr>
          <w:rFonts w:ascii="Arial" w:hAnsi="Arial" w:cs="Arial"/>
        </w:rPr>
        <w:t xml:space="preserve"> online</w:t>
      </w:r>
      <w:r>
        <w:rPr>
          <w:rFonts w:ascii="Arial" w:hAnsi="Arial" w:cs="Arial"/>
        </w:rPr>
        <w:t xml:space="preserve"> behaviour</w:t>
      </w:r>
      <w:r w:rsidR="00644EB8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/>
      </w:tblPr>
      <w:tblGrid>
        <w:gridCol w:w="3708"/>
        <w:gridCol w:w="6431"/>
      </w:tblGrid>
      <w:tr w:rsidR="004E7044" w:rsidTr="00F77147">
        <w:trPr>
          <w:trHeight w:val="3032"/>
        </w:trPr>
        <w:tc>
          <w:tcPr>
            <w:tcW w:w="3708" w:type="dxa"/>
          </w:tcPr>
          <w:p w:rsidR="004E7044" w:rsidRDefault="00A921E7" w:rsidP="00A921E7">
            <w:pPr>
              <w:pStyle w:val="pullbox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Focus: What i</w:t>
            </w:r>
            <w:r w:rsidR="004E7044">
              <w:rPr>
                <w:rFonts w:ascii="Arial" w:hAnsi="Arial" w:cs="Arial"/>
                <w:color w:val="333333"/>
                <w:sz w:val="19"/>
                <w:szCs w:val="19"/>
              </w:rPr>
              <w:t xml:space="preserve">s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good </w:t>
            </w:r>
            <w:r w:rsidR="00F77147">
              <w:rPr>
                <w:rFonts w:ascii="Arial" w:hAnsi="Arial" w:cs="Arial"/>
                <w:color w:val="333333"/>
                <w:sz w:val="19"/>
                <w:szCs w:val="19"/>
              </w:rPr>
              <w:t xml:space="preserve">Digital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Netiquette?</w:t>
            </w:r>
          </w:p>
          <w:p w:rsidR="00A921E7" w:rsidRPr="004E7044" w:rsidRDefault="00A921E7" w:rsidP="00A921E7">
            <w:pPr>
              <w:pStyle w:val="pullbox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Describe examples and ways we can use good netiquette</w:t>
            </w:r>
            <w:r w:rsidR="00F77147">
              <w:rPr>
                <w:rFonts w:ascii="Arial" w:hAnsi="Arial" w:cs="Arial"/>
                <w:color w:val="333333"/>
                <w:sz w:val="19"/>
                <w:szCs w:val="19"/>
              </w:rPr>
              <w:t xml:space="preserve"> from our learning of Tim and Moby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?</w:t>
            </w:r>
          </w:p>
        </w:tc>
        <w:tc>
          <w:tcPr>
            <w:tcW w:w="6431" w:type="dxa"/>
          </w:tcPr>
          <w:p w:rsidR="004E7044" w:rsidRDefault="004E7044" w:rsidP="004E70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Strong"/>
                <w:rFonts w:ascii="Arial" w:eastAsiaTheme="majorEastAsia" w:hAnsi="Arial" w:cs="Arial"/>
                <w:color w:val="333333"/>
                <w:sz w:val="19"/>
                <w:szCs w:val="19"/>
              </w:rPr>
              <w:t>Discussion prompts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A921E7">
              <w:rPr>
                <w:rFonts w:ascii="Arial" w:hAnsi="Arial" w:cs="Arial"/>
                <w:color w:val="333333"/>
                <w:sz w:val="19"/>
                <w:szCs w:val="19"/>
              </w:rPr>
              <w:t>for Online Netiquette</w:t>
            </w:r>
          </w:p>
          <w:p w:rsidR="00A921E7" w:rsidRPr="00A921E7" w:rsidRDefault="00A921E7" w:rsidP="00A921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A74D9B"/>
                <w:sz w:val="15"/>
                <w:szCs w:val="15"/>
              </w:rPr>
            </w:pPr>
            <w:r w:rsidRPr="00A921E7">
              <w:rPr>
                <w:rFonts w:ascii="Verdana" w:eastAsia="Times New Roman" w:hAnsi="Verdana" w:cs="Times New Roman"/>
                <w:color w:val="A74D9B"/>
                <w:sz w:val="15"/>
                <w:szCs w:val="15"/>
              </w:rPr>
              <w:t>Be Nice – it seems like a no-brainer, but if you’re nice to someone, they have no reason not to be nice right back!</w:t>
            </w:r>
          </w:p>
          <w:p w:rsidR="00A921E7" w:rsidRPr="00A921E7" w:rsidRDefault="00A921E7" w:rsidP="00A921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A74D9B"/>
                <w:sz w:val="15"/>
                <w:szCs w:val="15"/>
              </w:rPr>
            </w:pPr>
            <w:r w:rsidRPr="00A921E7">
              <w:rPr>
                <w:rFonts w:ascii="Verdana" w:eastAsia="Times New Roman" w:hAnsi="Verdana" w:cs="Times New Roman"/>
                <w:color w:val="A74D9B"/>
                <w:sz w:val="15"/>
                <w:szCs w:val="15"/>
              </w:rPr>
              <w:t>Be Clear – since it’s so easy to misunderstand someone without seeing or hearing them, be sure to keep your meaning clear. A lot of fights could be avoided if people tried hard not to be vague.</w:t>
            </w:r>
          </w:p>
          <w:p w:rsidR="00A921E7" w:rsidRPr="00A921E7" w:rsidRDefault="00A921E7" w:rsidP="00A921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A74D9B"/>
                <w:sz w:val="15"/>
                <w:szCs w:val="15"/>
              </w:rPr>
            </w:pPr>
            <w:r w:rsidRPr="00A921E7">
              <w:rPr>
                <w:rFonts w:ascii="Verdana" w:eastAsia="Times New Roman" w:hAnsi="Verdana" w:cs="Times New Roman"/>
                <w:color w:val="A74D9B"/>
                <w:sz w:val="15"/>
                <w:szCs w:val="15"/>
              </w:rPr>
              <w:t xml:space="preserve">Be the Better Person – if someone is being mean to you, don’t be mean right back or you could find yourself in a </w:t>
            </w:r>
            <w:hyperlink r:id="rId10" w:anchor="flamewars" w:history="1">
              <w:r w:rsidRPr="00A921E7">
                <w:rPr>
                  <w:rFonts w:ascii="Verdana" w:eastAsia="Times New Roman" w:hAnsi="Verdana" w:cs="Times New Roman"/>
                  <w:b/>
                  <w:bCs/>
                  <w:color w:val="0081B7"/>
                  <w:sz w:val="15"/>
                  <w:szCs w:val="15"/>
                </w:rPr>
                <w:t>Flame War</w:t>
              </w:r>
            </w:hyperlink>
            <w:r w:rsidRPr="00A921E7">
              <w:rPr>
                <w:rFonts w:ascii="Verdana" w:eastAsia="Times New Roman" w:hAnsi="Verdana" w:cs="Times New Roman"/>
                <w:color w:val="A74D9B"/>
                <w:sz w:val="15"/>
                <w:szCs w:val="15"/>
              </w:rPr>
              <w:t>. It takes the better person to just walk away from an argument.</w:t>
            </w:r>
          </w:p>
          <w:p w:rsidR="004E7044" w:rsidRPr="00A921E7" w:rsidRDefault="00A921E7" w:rsidP="00F77147">
            <w:pPr>
              <w:numPr>
                <w:ilvl w:val="0"/>
                <w:numId w:val="11"/>
              </w:numPr>
              <w:shd w:val="clear" w:color="auto" w:fill="FFFFFF"/>
              <w:spacing w:line="225" w:lineRule="atLeast"/>
              <w:rPr>
                <w:rFonts w:ascii="Verdana" w:eastAsia="Times New Roman" w:hAnsi="Verdana" w:cs="Times New Roman"/>
                <w:color w:val="A74D9B"/>
                <w:sz w:val="15"/>
                <w:szCs w:val="15"/>
              </w:rPr>
            </w:pPr>
            <w:r w:rsidRPr="00A921E7">
              <w:rPr>
                <w:rFonts w:ascii="Verdana" w:eastAsia="Times New Roman" w:hAnsi="Verdana" w:cs="Times New Roman"/>
                <w:color w:val="A74D9B"/>
                <w:sz w:val="15"/>
                <w:szCs w:val="15"/>
              </w:rPr>
              <w:t>Be Careful – if someone is really bothering you online, tell a trusted adult about your experience. This way, you can enjoy the Internet without worrying about being bothered in the future.</w:t>
            </w:r>
          </w:p>
        </w:tc>
      </w:tr>
    </w:tbl>
    <w:p w:rsidR="00A921E7" w:rsidRDefault="00644EB8" w:rsidP="00644EB8">
      <w:pPr>
        <w:pStyle w:val="NormalWeb"/>
        <w:shd w:val="clear" w:color="auto" w:fill="FFFFFF"/>
        <w:rPr>
          <w:rStyle w:val="Strong"/>
          <w:rFonts w:ascii="Arial" w:eastAsiaTheme="majorEastAsia" w:hAnsi="Arial" w:cs="Arial"/>
          <w:color w:val="333333"/>
          <w:sz w:val="19"/>
          <w:szCs w:val="19"/>
        </w:rPr>
      </w:pPr>
      <w:r>
        <w:rPr>
          <w:rStyle w:val="Strong"/>
          <w:rFonts w:ascii="Arial" w:eastAsiaTheme="majorEastAsia" w:hAnsi="Arial" w:cs="Arial"/>
          <w:color w:val="333333"/>
          <w:sz w:val="19"/>
          <w:szCs w:val="19"/>
        </w:rPr>
        <w:t xml:space="preserve">Teaching idea 1: </w:t>
      </w:r>
      <w:r w:rsidR="00A921E7">
        <w:rPr>
          <w:rStyle w:val="Strong"/>
          <w:rFonts w:ascii="Arial" w:eastAsiaTheme="majorEastAsia" w:hAnsi="Arial" w:cs="Arial"/>
          <w:color w:val="333333"/>
          <w:sz w:val="19"/>
          <w:szCs w:val="19"/>
        </w:rPr>
        <w:t xml:space="preserve">Netiquette Quiz </w:t>
      </w:r>
      <w:r w:rsidR="00A921E7">
        <w:rPr>
          <w:rFonts w:ascii="Arial" w:hAnsi="Arial" w:cs="Arial"/>
          <w:color w:val="333333"/>
          <w:sz w:val="19"/>
          <w:szCs w:val="19"/>
        </w:rPr>
        <w:t>presents players with 10 scenario based questions each with a number of possible answers. Players are challenged to get at least eight correct responses.</w:t>
      </w:r>
    </w:p>
    <w:p w:rsidR="00644EB8" w:rsidRDefault="00F77147" w:rsidP="00A921E7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en-US"/>
        </w:rPr>
        <w:drawing>
          <wp:inline distT="0" distB="0" distL="0" distR="0">
            <wp:extent cx="2628968" cy="2409379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964" t="20045" r="21048" b="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67" cy="240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1E7" w:rsidRDefault="00A921E7" w:rsidP="003233D4">
      <w:pPr>
        <w:numPr>
          <w:ilvl w:val="0"/>
          <w:numId w:val="12"/>
        </w:numPr>
        <w:shd w:val="clear" w:color="auto" w:fill="FFFFFF"/>
        <w:spacing w:before="100" w:beforeAutospacing="1" w:after="120"/>
        <w:ind w:right="240"/>
        <w:rPr>
          <w:rFonts w:ascii="Arial" w:hAnsi="Arial" w:cs="Arial"/>
          <w:color w:val="333333"/>
          <w:sz w:val="18"/>
          <w:szCs w:val="19"/>
        </w:rPr>
      </w:pPr>
      <w:r>
        <w:rPr>
          <w:rFonts w:ascii="Arial" w:hAnsi="Arial" w:cs="Arial"/>
          <w:color w:val="333333"/>
          <w:sz w:val="18"/>
          <w:szCs w:val="19"/>
        </w:rPr>
        <w:t>Visit the Site on Netiquette and work through noting the sections and capturing the areas covered</w:t>
      </w:r>
    </w:p>
    <w:p w:rsidR="00F77147" w:rsidRDefault="008B06C7" w:rsidP="00793F2F">
      <w:pPr>
        <w:rPr>
          <w:rFonts w:ascii="Arial" w:hAnsi="Arial" w:cs="Arial"/>
          <w:color w:val="333333"/>
          <w:sz w:val="18"/>
          <w:szCs w:val="19"/>
        </w:rPr>
      </w:pPr>
      <w:hyperlink r:id="rId12" w:history="1">
        <w:r w:rsidR="00F77147" w:rsidRPr="00A311E2">
          <w:rPr>
            <w:rStyle w:val="Hyperlink"/>
            <w:rFonts w:ascii="Arial" w:hAnsi="Arial" w:cs="Arial"/>
            <w:sz w:val="18"/>
            <w:szCs w:val="19"/>
          </w:rPr>
          <w:t>https://www.brainpop.com/socialstudies/culture/digitaletiquette/</w:t>
        </w:r>
      </w:hyperlink>
      <w:r w:rsidR="00F77147" w:rsidRPr="00F77147">
        <w:rPr>
          <w:rFonts w:ascii="Arial" w:hAnsi="Arial" w:cs="Arial"/>
          <w:color w:val="333333"/>
          <w:sz w:val="18"/>
          <w:szCs w:val="19"/>
        </w:rPr>
        <w:t xml:space="preserve"> </w:t>
      </w:r>
    </w:p>
    <w:p w:rsidR="00644EB8" w:rsidRPr="00E043B0" w:rsidRDefault="00E043B0" w:rsidP="00F77147">
      <w:pPr>
        <w:spacing w:after="0"/>
        <w:rPr>
          <w:rFonts w:ascii="Candara" w:hAnsi="Candara"/>
          <w:b/>
          <w:color w:val="FF0000"/>
          <w:sz w:val="32"/>
          <w:szCs w:val="40"/>
          <w:u w:val="single"/>
        </w:rPr>
      </w:pPr>
      <w:r>
        <w:rPr>
          <w:rFonts w:ascii="Candara" w:hAnsi="Candara"/>
          <w:b/>
          <w:color w:val="FF0000"/>
          <w:sz w:val="32"/>
          <w:szCs w:val="40"/>
          <w:u w:val="single"/>
        </w:rPr>
        <w:t xml:space="preserve">Student </w:t>
      </w:r>
      <w:r w:rsidRPr="00E043B0">
        <w:rPr>
          <w:rFonts w:ascii="Candara" w:hAnsi="Candara"/>
          <w:b/>
          <w:color w:val="FF0000"/>
          <w:sz w:val="32"/>
          <w:szCs w:val="40"/>
          <w:u w:val="single"/>
        </w:rPr>
        <w:t>Task</w:t>
      </w:r>
    </w:p>
    <w:p w:rsidR="00F33679" w:rsidRDefault="00F33679" w:rsidP="00F77147">
      <w:pPr>
        <w:spacing w:after="0"/>
        <w:rPr>
          <w:rFonts w:ascii="Candara" w:hAnsi="Candara"/>
          <w:sz w:val="24"/>
          <w:szCs w:val="32"/>
        </w:rPr>
      </w:pPr>
      <w:r w:rsidRPr="00E043B0">
        <w:rPr>
          <w:rFonts w:ascii="Candara" w:hAnsi="Candara"/>
          <w:sz w:val="24"/>
          <w:szCs w:val="32"/>
        </w:rPr>
        <w:t>Go to</w:t>
      </w:r>
      <w:r w:rsidR="00E043B0" w:rsidRPr="00E043B0">
        <w:rPr>
          <w:sz w:val="18"/>
        </w:rPr>
        <w:t xml:space="preserve"> </w:t>
      </w:r>
      <w:r w:rsidR="00A921E7">
        <w:t>the Site.</w:t>
      </w:r>
      <w:r w:rsidRPr="00E043B0">
        <w:rPr>
          <w:rFonts w:ascii="Candara" w:hAnsi="Candara"/>
          <w:sz w:val="24"/>
          <w:szCs w:val="32"/>
        </w:rPr>
        <w:t xml:space="preserve"> </w:t>
      </w:r>
    </w:p>
    <w:p w:rsidR="00E043B0" w:rsidRDefault="00E043B0" w:rsidP="00F77147">
      <w:pPr>
        <w:spacing w:after="0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 xml:space="preserve">Create a </w:t>
      </w:r>
      <w:r w:rsidR="00A921E7">
        <w:rPr>
          <w:rFonts w:ascii="Candara" w:hAnsi="Candara"/>
          <w:sz w:val="24"/>
          <w:szCs w:val="32"/>
        </w:rPr>
        <w:t>new section to your Cyber Safety Journal called “Netiquette</w:t>
      </w:r>
      <w:r w:rsidR="00F77147">
        <w:rPr>
          <w:rFonts w:ascii="Candara" w:hAnsi="Candara"/>
          <w:sz w:val="24"/>
          <w:szCs w:val="32"/>
        </w:rPr>
        <w:t xml:space="preserve"> Tim and Moby</w:t>
      </w:r>
      <w:r w:rsidR="00A921E7">
        <w:rPr>
          <w:rFonts w:ascii="Candara" w:hAnsi="Candara"/>
          <w:sz w:val="24"/>
          <w:szCs w:val="32"/>
        </w:rPr>
        <w:t>”</w:t>
      </w:r>
    </w:p>
    <w:p w:rsidR="000022DD" w:rsidRPr="00E043B0" w:rsidRDefault="000022DD" w:rsidP="00F77147">
      <w:pPr>
        <w:spacing w:after="0"/>
        <w:rPr>
          <w:rFonts w:ascii="Candara" w:hAnsi="Candara"/>
          <w:sz w:val="24"/>
          <w:szCs w:val="32"/>
        </w:rPr>
      </w:pPr>
      <w:r w:rsidRPr="00E043B0">
        <w:rPr>
          <w:rFonts w:ascii="Candara" w:hAnsi="Candara"/>
          <w:sz w:val="24"/>
          <w:szCs w:val="32"/>
        </w:rPr>
        <w:t xml:space="preserve">Use </w:t>
      </w:r>
      <w:r w:rsidR="00991EFB">
        <w:rPr>
          <w:rFonts w:ascii="Candara" w:hAnsi="Candara"/>
          <w:b/>
          <w:sz w:val="24"/>
          <w:szCs w:val="32"/>
        </w:rPr>
        <w:t>Snippet Tool</w:t>
      </w:r>
      <w:r w:rsidR="00A921E7">
        <w:rPr>
          <w:rFonts w:ascii="Candara" w:hAnsi="Candara"/>
          <w:b/>
          <w:sz w:val="24"/>
          <w:szCs w:val="32"/>
        </w:rPr>
        <w:t xml:space="preserve"> </w:t>
      </w:r>
      <w:r w:rsidRPr="00E043B0">
        <w:rPr>
          <w:rFonts w:ascii="Candara" w:hAnsi="Candara"/>
          <w:b/>
          <w:sz w:val="24"/>
          <w:szCs w:val="32"/>
        </w:rPr>
        <w:t xml:space="preserve"> </w:t>
      </w:r>
      <w:r w:rsidRPr="00E043B0">
        <w:rPr>
          <w:rFonts w:ascii="Candara" w:hAnsi="Candara"/>
          <w:sz w:val="24"/>
          <w:szCs w:val="32"/>
        </w:rPr>
        <w:t xml:space="preserve">To capture the </w:t>
      </w:r>
      <w:r w:rsidR="00A921E7">
        <w:rPr>
          <w:rFonts w:ascii="Candara" w:hAnsi="Candara"/>
          <w:sz w:val="24"/>
          <w:szCs w:val="32"/>
        </w:rPr>
        <w:t xml:space="preserve">sections and important netiquette </w:t>
      </w:r>
      <w:r w:rsidRPr="00E043B0">
        <w:rPr>
          <w:rFonts w:ascii="Candara" w:hAnsi="Candara"/>
          <w:sz w:val="24"/>
          <w:szCs w:val="32"/>
        </w:rPr>
        <w:t xml:space="preserve"> </w:t>
      </w:r>
      <w:r w:rsidR="00A921E7">
        <w:rPr>
          <w:rFonts w:ascii="Candara" w:hAnsi="Candara"/>
          <w:sz w:val="24"/>
          <w:szCs w:val="32"/>
        </w:rPr>
        <w:t>ideas</w:t>
      </w:r>
      <w:r w:rsidR="00940842">
        <w:rPr>
          <w:rFonts w:ascii="Candara" w:hAnsi="Candara"/>
          <w:sz w:val="24"/>
          <w:szCs w:val="32"/>
        </w:rPr>
        <w:t xml:space="preserve"> </w:t>
      </w:r>
      <w:r w:rsidRPr="00E043B0">
        <w:rPr>
          <w:rFonts w:ascii="Candara" w:hAnsi="Candara"/>
          <w:sz w:val="24"/>
          <w:szCs w:val="32"/>
        </w:rPr>
        <w:t xml:space="preserve">and paste into your Cyber Journal – </w:t>
      </w:r>
      <w:r w:rsidR="00940842">
        <w:rPr>
          <w:rFonts w:ascii="Candara" w:hAnsi="Candara"/>
          <w:sz w:val="24"/>
          <w:szCs w:val="32"/>
        </w:rPr>
        <w:t xml:space="preserve">Use ANNOTATIONS to explain what is the CORRECT NETIQUETTE with speech bubbles </w:t>
      </w:r>
    </w:p>
    <w:p w:rsidR="00F33679" w:rsidRDefault="00940842" w:rsidP="00F77147">
      <w:pPr>
        <w:spacing w:after="0" w:line="240" w:lineRule="auto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>You should redo the quiz to get at least %80 correct answers.</w:t>
      </w:r>
    </w:p>
    <w:p w:rsidR="00BB6947" w:rsidRDefault="00BB6947" w:rsidP="00F77147">
      <w:pPr>
        <w:spacing w:after="0" w:line="240" w:lineRule="auto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>Extension</w:t>
      </w:r>
    </w:p>
    <w:p w:rsidR="00BB6947" w:rsidRDefault="008B06C7" w:rsidP="00F77147">
      <w:pPr>
        <w:spacing w:after="0" w:line="240" w:lineRule="auto"/>
      </w:pPr>
      <w:hyperlink r:id="rId13" w:history="1">
        <w:r w:rsidR="00BB6947" w:rsidRPr="00E22E01">
          <w:rPr>
            <w:rStyle w:val="Hyperlink"/>
            <w:rFonts w:ascii="Candara" w:hAnsi="Candara"/>
            <w:sz w:val="24"/>
            <w:szCs w:val="32"/>
          </w:rPr>
          <w:t>http://www.brainpop.com/technology/computersandinternet/digitaletiquette/</w:t>
        </w:r>
      </w:hyperlink>
    </w:p>
    <w:p w:rsidR="00F77147" w:rsidRDefault="00F77147" w:rsidP="00F77147">
      <w:pPr>
        <w:spacing w:after="0" w:line="240" w:lineRule="auto"/>
        <w:rPr>
          <w:rFonts w:ascii="Candara" w:hAnsi="Candara"/>
          <w:sz w:val="24"/>
          <w:szCs w:val="32"/>
        </w:rPr>
      </w:pPr>
      <w:r>
        <w:t>Use Captures and Sentences to Explain</w:t>
      </w:r>
    </w:p>
    <w:p w:rsidR="00E043B0" w:rsidRDefault="00F77147" w:rsidP="00F77147">
      <w:pPr>
        <w:pStyle w:val="ListParagraph"/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32"/>
        </w:rPr>
      </w:pPr>
      <w:bookmarkStart w:id="0" w:name="_GoBack"/>
      <w:bookmarkEnd w:id="0"/>
      <w:r>
        <w:rPr>
          <w:rFonts w:ascii="Candara" w:hAnsi="Candara"/>
          <w:sz w:val="24"/>
          <w:szCs w:val="32"/>
        </w:rPr>
        <w:t xml:space="preserve">What is Digital Etiquette? </w:t>
      </w:r>
      <w:r w:rsidR="00205168">
        <w:rPr>
          <w:rFonts w:ascii="Candara" w:hAnsi="Candara"/>
          <w:sz w:val="24"/>
          <w:szCs w:val="32"/>
        </w:rPr>
        <w:t>–</w:t>
      </w:r>
      <w:r>
        <w:rPr>
          <w:rFonts w:ascii="Candara" w:hAnsi="Candara"/>
          <w:sz w:val="24"/>
          <w:szCs w:val="32"/>
        </w:rPr>
        <w:t xml:space="preserve"> </w:t>
      </w:r>
      <w:r w:rsidR="00205168">
        <w:rPr>
          <w:rFonts w:ascii="Candara" w:hAnsi="Candara"/>
          <w:sz w:val="24"/>
          <w:szCs w:val="32"/>
        </w:rPr>
        <w:t>it can also be called______?</w:t>
      </w:r>
    </w:p>
    <w:p w:rsidR="00F77147" w:rsidRDefault="00205168" w:rsidP="00F77147">
      <w:pPr>
        <w:pStyle w:val="ListParagraph"/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>Describe 3 examples of when how it can be shown?</w:t>
      </w:r>
    </w:p>
    <w:p w:rsidR="00205168" w:rsidRDefault="00205168" w:rsidP="00F77147">
      <w:pPr>
        <w:pStyle w:val="ListParagraph"/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>Explain some bad Netiquette and give examples? What name is given to people who do this all the time to create trouble?</w:t>
      </w:r>
    </w:p>
    <w:p w:rsidR="00205168" w:rsidRDefault="00205168" w:rsidP="00F77147">
      <w:pPr>
        <w:pStyle w:val="ListParagraph"/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>Why do you think people forget to use Netiquette?</w:t>
      </w:r>
    </w:p>
    <w:p w:rsidR="00205168" w:rsidRPr="00F77147" w:rsidRDefault="00205168" w:rsidP="00F77147">
      <w:pPr>
        <w:pStyle w:val="ListParagraph"/>
        <w:numPr>
          <w:ilvl w:val="0"/>
          <w:numId w:val="14"/>
        </w:numPr>
        <w:spacing w:after="0" w:line="240" w:lineRule="auto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 xml:space="preserve">List some strategies to be clear on the Internet when communicating? </w:t>
      </w:r>
    </w:p>
    <w:sectPr w:rsidR="00205168" w:rsidRPr="00F77147" w:rsidSect="00E043B0">
      <w:pgSz w:w="11906" w:h="16838"/>
      <w:pgMar w:top="540" w:right="849" w:bottom="63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20" w:rsidRDefault="00675620" w:rsidP="00B672BA">
      <w:pPr>
        <w:spacing w:after="0" w:line="240" w:lineRule="auto"/>
      </w:pPr>
      <w:r>
        <w:separator/>
      </w:r>
    </w:p>
  </w:endnote>
  <w:endnote w:type="continuationSeparator" w:id="0">
    <w:p w:rsidR="00675620" w:rsidRDefault="00675620" w:rsidP="00B6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20" w:rsidRDefault="00675620" w:rsidP="00B672BA">
      <w:pPr>
        <w:spacing w:after="0" w:line="240" w:lineRule="auto"/>
      </w:pPr>
      <w:r>
        <w:separator/>
      </w:r>
    </w:p>
  </w:footnote>
  <w:footnote w:type="continuationSeparator" w:id="0">
    <w:p w:rsidR="00675620" w:rsidRDefault="00675620" w:rsidP="00B6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9EE23EA"/>
    <w:multiLevelType w:val="hybridMultilevel"/>
    <w:tmpl w:val="049AE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1A87"/>
    <w:multiLevelType w:val="multilevel"/>
    <w:tmpl w:val="C2F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5004B"/>
    <w:multiLevelType w:val="multilevel"/>
    <w:tmpl w:val="D616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E1165"/>
    <w:multiLevelType w:val="hybridMultilevel"/>
    <w:tmpl w:val="4B66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4B86"/>
    <w:multiLevelType w:val="hybridMultilevel"/>
    <w:tmpl w:val="3AE02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51F17"/>
    <w:multiLevelType w:val="hybridMultilevel"/>
    <w:tmpl w:val="E12E2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23B"/>
    <w:multiLevelType w:val="hybridMultilevel"/>
    <w:tmpl w:val="E12E2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454"/>
    <w:multiLevelType w:val="hybridMultilevel"/>
    <w:tmpl w:val="1C3CB3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AE2DBC"/>
    <w:multiLevelType w:val="hybridMultilevel"/>
    <w:tmpl w:val="7E249072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1701656"/>
    <w:multiLevelType w:val="hybridMultilevel"/>
    <w:tmpl w:val="4724A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272EF"/>
    <w:multiLevelType w:val="hybridMultilevel"/>
    <w:tmpl w:val="18AA9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309D0"/>
    <w:multiLevelType w:val="hybridMultilevel"/>
    <w:tmpl w:val="30386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B560B"/>
    <w:multiLevelType w:val="multilevel"/>
    <w:tmpl w:val="6732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7304F"/>
    <w:multiLevelType w:val="hybridMultilevel"/>
    <w:tmpl w:val="2CB8DA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E3F"/>
    <w:rsid w:val="000022DD"/>
    <w:rsid w:val="0002340C"/>
    <w:rsid w:val="000374FF"/>
    <w:rsid w:val="00060DE8"/>
    <w:rsid w:val="00082C13"/>
    <w:rsid w:val="000B4805"/>
    <w:rsid w:val="00120AF0"/>
    <w:rsid w:val="001347CD"/>
    <w:rsid w:val="0013629D"/>
    <w:rsid w:val="00137032"/>
    <w:rsid w:val="0016708C"/>
    <w:rsid w:val="00180087"/>
    <w:rsid w:val="001852F5"/>
    <w:rsid w:val="001A0ADA"/>
    <w:rsid w:val="001A24DD"/>
    <w:rsid w:val="001A34AC"/>
    <w:rsid w:val="001D0834"/>
    <w:rsid w:val="001F09D5"/>
    <w:rsid w:val="00205168"/>
    <w:rsid w:val="00211C83"/>
    <w:rsid w:val="002167E5"/>
    <w:rsid w:val="002472C9"/>
    <w:rsid w:val="00265E27"/>
    <w:rsid w:val="0027315A"/>
    <w:rsid w:val="00284397"/>
    <w:rsid w:val="00287E3F"/>
    <w:rsid w:val="002C02C4"/>
    <w:rsid w:val="002D18CF"/>
    <w:rsid w:val="002F437C"/>
    <w:rsid w:val="003177E4"/>
    <w:rsid w:val="003233D4"/>
    <w:rsid w:val="00334DE6"/>
    <w:rsid w:val="00350E7B"/>
    <w:rsid w:val="0036039D"/>
    <w:rsid w:val="00383FF3"/>
    <w:rsid w:val="003F179D"/>
    <w:rsid w:val="004365A3"/>
    <w:rsid w:val="00456E3F"/>
    <w:rsid w:val="004E6B3B"/>
    <w:rsid w:val="004E7044"/>
    <w:rsid w:val="004F0C51"/>
    <w:rsid w:val="00502B85"/>
    <w:rsid w:val="0051025F"/>
    <w:rsid w:val="00526435"/>
    <w:rsid w:val="00535BF2"/>
    <w:rsid w:val="00563232"/>
    <w:rsid w:val="005A36C5"/>
    <w:rsid w:val="005D58EF"/>
    <w:rsid w:val="00644EB8"/>
    <w:rsid w:val="00675620"/>
    <w:rsid w:val="006772D4"/>
    <w:rsid w:val="00691E6A"/>
    <w:rsid w:val="00697544"/>
    <w:rsid w:val="006A65C3"/>
    <w:rsid w:val="006E70C3"/>
    <w:rsid w:val="00742286"/>
    <w:rsid w:val="00742C85"/>
    <w:rsid w:val="0076424C"/>
    <w:rsid w:val="00793F2F"/>
    <w:rsid w:val="007B109B"/>
    <w:rsid w:val="007B110E"/>
    <w:rsid w:val="007C3D9D"/>
    <w:rsid w:val="007D4DF6"/>
    <w:rsid w:val="008418C6"/>
    <w:rsid w:val="00876447"/>
    <w:rsid w:val="00895F2B"/>
    <w:rsid w:val="008A12B7"/>
    <w:rsid w:val="008B06C7"/>
    <w:rsid w:val="008B7ED1"/>
    <w:rsid w:val="008D6D01"/>
    <w:rsid w:val="008F527C"/>
    <w:rsid w:val="00925ACC"/>
    <w:rsid w:val="00940842"/>
    <w:rsid w:val="00951CA3"/>
    <w:rsid w:val="009555D8"/>
    <w:rsid w:val="00971CED"/>
    <w:rsid w:val="00975437"/>
    <w:rsid w:val="009755DE"/>
    <w:rsid w:val="009846C8"/>
    <w:rsid w:val="00991EFB"/>
    <w:rsid w:val="009C5E57"/>
    <w:rsid w:val="00A0091D"/>
    <w:rsid w:val="00A3229D"/>
    <w:rsid w:val="00A44C01"/>
    <w:rsid w:val="00A8421E"/>
    <w:rsid w:val="00A84D9C"/>
    <w:rsid w:val="00A921E7"/>
    <w:rsid w:val="00AB102E"/>
    <w:rsid w:val="00AD2BCA"/>
    <w:rsid w:val="00AE3600"/>
    <w:rsid w:val="00B1047F"/>
    <w:rsid w:val="00B672BA"/>
    <w:rsid w:val="00BB6947"/>
    <w:rsid w:val="00BC3EAE"/>
    <w:rsid w:val="00C064F9"/>
    <w:rsid w:val="00C11B2B"/>
    <w:rsid w:val="00C46A35"/>
    <w:rsid w:val="00C5193E"/>
    <w:rsid w:val="00C54FE0"/>
    <w:rsid w:val="00C8139D"/>
    <w:rsid w:val="00C94022"/>
    <w:rsid w:val="00CA7432"/>
    <w:rsid w:val="00CC54E7"/>
    <w:rsid w:val="00CD261A"/>
    <w:rsid w:val="00D3674B"/>
    <w:rsid w:val="00D36FEC"/>
    <w:rsid w:val="00D42CF7"/>
    <w:rsid w:val="00D616D0"/>
    <w:rsid w:val="00D663F8"/>
    <w:rsid w:val="00D74738"/>
    <w:rsid w:val="00E043B0"/>
    <w:rsid w:val="00E139DC"/>
    <w:rsid w:val="00E45149"/>
    <w:rsid w:val="00E819C2"/>
    <w:rsid w:val="00E90D05"/>
    <w:rsid w:val="00EA13C3"/>
    <w:rsid w:val="00EA5BD6"/>
    <w:rsid w:val="00EC69A6"/>
    <w:rsid w:val="00ED4C43"/>
    <w:rsid w:val="00EF3BD5"/>
    <w:rsid w:val="00F03754"/>
    <w:rsid w:val="00F33679"/>
    <w:rsid w:val="00F432B1"/>
    <w:rsid w:val="00F44F45"/>
    <w:rsid w:val="00F46C37"/>
    <w:rsid w:val="00F53316"/>
    <w:rsid w:val="00F77147"/>
    <w:rsid w:val="00FA629E"/>
    <w:rsid w:val="00FC03A1"/>
    <w:rsid w:val="00FD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8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BA"/>
  </w:style>
  <w:style w:type="paragraph" w:styleId="Footer">
    <w:name w:val="footer"/>
    <w:basedOn w:val="Normal"/>
    <w:link w:val="FooterChar"/>
    <w:uiPriority w:val="99"/>
    <w:semiHidden/>
    <w:unhideWhenUsed/>
    <w:rsid w:val="00B6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2BA"/>
  </w:style>
  <w:style w:type="paragraph" w:styleId="BalloonText">
    <w:name w:val="Balloon Text"/>
    <w:basedOn w:val="Normal"/>
    <w:link w:val="BalloonTextChar"/>
    <w:uiPriority w:val="99"/>
    <w:semiHidden/>
    <w:unhideWhenUsed/>
    <w:rsid w:val="00B6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BA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28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3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4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44EB8"/>
    <w:rPr>
      <w:b/>
      <w:bCs/>
    </w:rPr>
  </w:style>
  <w:style w:type="paragraph" w:customStyle="1" w:styleId="pullbox">
    <w:name w:val="pullbox"/>
    <w:basedOn w:val="Normal"/>
    <w:rsid w:val="00644EB8"/>
    <w:pP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BA"/>
  </w:style>
  <w:style w:type="paragraph" w:styleId="Footer">
    <w:name w:val="footer"/>
    <w:basedOn w:val="Normal"/>
    <w:link w:val="FooterChar"/>
    <w:uiPriority w:val="99"/>
    <w:semiHidden/>
    <w:unhideWhenUsed/>
    <w:rsid w:val="00B6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2BA"/>
  </w:style>
  <w:style w:type="paragraph" w:styleId="BalloonText">
    <w:name w:val="Balloon Text"/>
    <w:basedOn w:val="Normal"/>
    <w:link w:val="BalloonTextChar"/>
    <w:uiPriority w:val="99"/>
    <w:semiHidden/>
    <w:unhideWhenUsed/>
    <w:rsid w:val="00B6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BA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28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3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4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44EB8"/>
    <w:rPr>
      <w:b/>
      <w:bCs/>
    </w:rPr>
  </w:style>
  <w:style w:type="paragraph" w:customStyle="1" w:styleId="pullbox">
    <w:name w:val="pullbox"/>
    <w:basedOn w:val="Normal"/>
    <w:rsid w:val="00644EB8"/>
    <w:pP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9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83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ainpop.com/technology/computersandinternet/digitaletiquett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ainpop.com/socialstudies/culture/digitaletiquette/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rnegiecyberacademy.com/defenderBlogs/importance/importance_netiquet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14CE98BD6204A8BB1688FD93480E6" ma:contentTypeVersion="0" ma:contentTypeDescription="Create a new document." ma:contentTypeScope="" ma:versionID="003b5b5f916a3a7c37b7352b6e59e1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F06BE-FD5F-4FA9-8FB3-084FCDF79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E836D9-2839-4111-B474-8FD42AE524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28A3F8-DCF7-4C61-8392-0C2207B98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2013-03-20T21:30:00Z</cp:lastPrinted>
  <dcterms:created xsi:type="dcterms:W3CDTF">2015-03-04T06:40:00Z</dcterms:created>
  <dcterms:modified xsi:type="dcterms:W3CDTF">2015-03-04T06:40:00Z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0x0101001C914CE98BD6204A8BB1688FD93480E6</vt:lpwstr>
  </property>
</Properties>
</file>